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7800FF" w14:textId="77777777" w:rsidR="00247A0E" w:rsidRDefault="00247A0E" w:rsidP="00247A0E">
      <w:pPr>
        <w:pStyle w:val="Heading2"/>
      </w:pPr>
    </w:p>
    <w:p w14:paraId="7CD6DB9D" w14:textId="2B8B59D7" w:rsidR="00247A0E" w:rsidRPr="00F85634" w:rsidRDefault="00247A0E" w:rsidP="00247A0E">
      <w:pPr>
        <w:pStyle w:val="Heading2"/>
        <w:rPr>
          <w:lang w:val="en-US"/>
        </w:rPr>
      </w:pPr>
      <w:r w:rsidRPr="00F85634">
        <w:rPr>
          <w:lang w:val="en-US"/>
        </w:rPr>
        <w:t>SuperLight Photonics</w:t>
      </w:r>
      <w:r w:rsidR="00E16692" w:rsidRPr="00F85634">
        <w:rPr>
          <w:lang w:val="en-US"/>
        </w:rPr>
        <w:t xml:space="preserve"> – </w:t>
      </w:r>
      <w:r w:rsidRPr="00F85634">
        <w:rPr>
          <w:lang w:val="en-US"/>
        </w:rPr>
        <w:t xml:space="preserve">Fact Sheet – </w:t>
      </w:r>
      <w:r w:rsidR="00F85634">
        <w:rPr>
          <w:lang w:val="en-US"/>
        </w:rPr>
        <w:t>April 24</w:t>
      </w:r>
    </w:p>
    <w:p w14:paraId="7566C85A" w14:textId="77777777" w:rsidR="00247A0E" w:rsidRPr="00F85634" w:rsidRDefault="00247A0E" w:rsidP="00247A0E">
      <w:pPr>
        <w:rPr>
          <w:lang w:val="en-US"/>
        </w:rPr>
      </w:pPr>
    </w:p>
    <w:tbl>
      <w:tblPr>
        <w:tblStyle w:val="TableGrid"/>
        <w:tblW w:w="9072" w:type="dxa"/>
        <w:tblInd w:w="-5" w:type="dxa"/>
        <w:tblLook w:val="04A0" w:firstRow="1" w:lastRow="0" w:firstColumn="1" w:lastColumn="0" w:noHBand="0" w:noVBand="1"/>
      </w:tblPr>
      <w:tblGrid>
        <w:gridCol w:w="3402"/>
        <w:gridCol w:w="5670"/>
      </w:tblGrid>
      <w:tr w:rsidR="001D455C" w:rsidRPr="00F85634" w14:paraId="27AB03EA" w14:textId="77777777" w:rsidTr="00567E5F">
        <w:tc>
          <w:tcPr>
            <w:tcW w:w="3402" w:type="dxa"/>
          </w:tcPr>
          <w:p w14:paraId="723D6194" w14:textId="77777777" w:rsidR="001D455C" w:rsidRPr="002E4151" w:rsidRDefault="001D455C" w:rsidP="00456B1D">
            <w:pPr>
              <w:rPr>
                <w:lang w:val="en-GB"/>
              </w:rPr>
            </w:pPr>
            <w:r w:rsidRPr="002E4151">
              <w:rPr>
                <w:lang w:val="en-GB"/>
              </w:rPr>
              <w:t>SuperLight Photonics in a nutshell</w:t>
            </w:r>
          </w:p>
        </w:tc>
        <w:tc>
          <w:tcPr>
            <w:tcW w:w="5670" w:type="dxa"/>
          </w:tcPr>
          <w:p w14:paraId="37D54F18" w14:textId="77777777" w:rsidR="001D455C" w:rsidRDefault="001D455C" w:rsidP="001D455C">
            <w:pPr>
              <w:pStyle w:val="ListParagraph"/>
              <w:numPr>
                <w:ilvl w:val="0"/>
                <w:numId w:val="6"/>
              </w:numPr>
              <w:ind w:left="371"/>
              <w:rPr>
                <w:lang w:val="en-GB"/>
              </w:rPr>
            </w:pPr>
            <w:r>
              <w:rPr>
                <w:lang w:val="en-GB"/>
              </w:rPr>
              <w:t>Founded in 2022 by Haider Zia, CTO</w:t>
            </w:r>
          </w:p>
          <w:p w14:paraId="0D482DF4" w14:textId="6B1FD843" w:rsidR="001D455C" w:rsidRDefault="001D455C" w:rsidP="001D455C">
            <w:pPr>
              <w:pStyle w:val="ListParagraph"/>
              <w:numPr>
                <w:ilvl w:val="0"/>
                <w:numId w:val="6"/>
              </w:numPr>
              <w:ind w:left="371"/>
              <w:rPr>
                <w:lang w:val="en-GB"/>
              </w:rPr>
            </w:pPr>
            <w:r>
              <w:rPr>
                <w:lang w:val="en-GB"/>
              </w:rPr>
              <w:t xml:space="preserve">Cees Links appointed as CEO in </w:t>
            </w:r>
            <w:r w:rsidR="00D90A0A">
              <w:rPr>
                <w:lang w:val="en-GB"/>
              </w:rPr>
              <w:t>A</w:t>
            </w:r>
            <w:r>
              <w:rPr>
                <w:lang w:val="en-GB"/>
              </w:rPr>
              <w:t>ugust 2023</w:t>
            </w:r>
          </w:p>
          <w:p w14:paraId="2517A223" w14:textId="77777777" w:rsidR="001D455C" w:rsidRDefault="001D455C" w:rsidP="001D455C">
            <w:pPr>
              <w:pStyle w:val="ListParagraph"/>
              <w:numPr>
                <w:ilvl w:val="0"/>
                <w:numId w:val="6"/>
              </w:numPr>
              <w:ind w:left="371"/>
              <w:rPr>
                <w:lang w:val="en-GB"/>
              </w:rPr>
            </w:pPr>
            <w:r>
              <w:rPr>
                <w:lang w:val="en-GB"/>
              </w:rPr>
              <w:t>Secured seed funding in September 2023</w:t>
            </w:r>
          </w:p>
          <w:p w14:paraId="16B3F0E9" w14:textId="77777777" w:rsidR="001D455C" w:rsidRDefault="001D455C" w:rsidP="001D455C">
            <w:pPr>
              <w:pStyle w:val="ListParagraph"/>
              <w:numPr>
                <w:ilvl w:val="0"/>
                <w:numId w:val="6"/>
              </w:numPr>
              <w:ind w:left="371"/>
              <w:rPr>
                <w:lang w:val="en-GB"/>
              </w:rPr>
            </w:pPr>
            <w:r>
              <w:rPr>
                <w:lang w:val="en-GB"/>
              </w:rPr>
              <w:t>First generation product SLP-1000 ready for sales in November 2023</w:t>
            </w:r>
          </w:p>
          <w:p w14:paraId="102DC61B" w14:textId="0C6678CF" w:rsidR="001D455C" w:rsidRDefault="001D455C" w:rsidP="001D455C">
            <w:pPr>
              <w:pStyle w:val="ListParagraph"/>
              <w:numPr>
                <w:ilvl w:val="0"/>
                <w:numId w:val="6"/>
              </w:numPr>
              <w:ind w:left="371"/>
              <w:rPr>
                <w:lang w:val="en-GB"/>
              </w:rPr>
            </w:pPr>
            <w:r>
              <w:rPr>
                <w:lang w:val="en-GB"/>
              </w:rPr>
              <w:t xml:space="preserve">Team </w:t>
            </w:r>
            <w:r w:rsidR="00D90A0A">
              <w:rPr>
                <w:lang w:val="en-GB"/>
              </w:rPr>
              <w:t xml:space="preserve">of </w:t>
            </w:r>
            <w:r w:rsidR="00F85634">
              <w:rPr>
                <w:lang w:val="en-GB"/>
              </w:rPr>
              <w:t>10</w:t>
            </w:r>
            <w:r>
              <w:rPr>
                <w:lang w:val="en-GB"/>
              </w:rPr>
              <w:t xml:space="preserve"> people in </w:t>
            </w:r>
            <w:r w:rsidR="00F85634">
              <w:rPr>
                <w:lang w:val="en-GB"/>
              </w:rPr>
              <w:t>Apr24</w:t>
            </w:r>
            <w:r>
              <w:rPr>
                <w:lang w:val="en-GB"/>
              </w:rPr>
              <w:t xml:space="preserve"> and growing quickly</w:t>
            </w:r>
          </w:p>
          <w:p w14:paraId="4715BAC5" w14:textId="77777777" w:rsidR="001D455C" w:rsidRPr="00CD0BE0" w:rsidRDefault="00000000" w:rsidP="001D455C">
            <w:pPr>
              <w:pStyle w:val="ListParagraph"/>
              <w:numPr>
                <w:ilvl w:val="0"/>
                <w:numId w:val="6"/>
              </w:numPr>
              <w:ind w:left="371"/>
              <w:rPr>
                <w:lang w:val="en-GB"/>
              </w:rPr>
            </w:pPr>
            <w:hyperlink r:id="rId7" w:history="1">
              <w:r w:rsidR="001D455C" w:rsidRPr="00B32C4E">
                <w:rPr>
                  <w:rStyle w:val="Hyperlink"/>
                  <w:lang w:val="en-GB"/>
                </w:rPr>
                <w:t>https://www.superlightphotonics.com/about</w:t>
              </w:r>
            </w:hyperlink>
          </w:p>
        </w:tc>
      </w:tr>
      <w:tr w:rsidR="001D455C" w:rsidRPr="00F85634" w14:paraId="307694B7" w14:textId="77777777" w:rsidTr="00567E5F">
        <w:tc>
          <w:tcPr>
            <w:tcW w:w="3402" w:type="dxa"/>
          </w:tcPr>
          <w:p w14:paraId="66C1F482" w14:textId="76EE9352" w:rsidR="001D455C" w:rsidRPr="002E4151" w:rsidRDefault="001D455C" w:rsidP="00456B1D">
            <w:pPr>
              <w:rPr>
                <w:lang w:val="en-GB"/>
              </w:rPr>
            </w:pPr>
            <w:r w:rsidRPr="002E4151">
              <w:rPr>
                <w:lang w:val="en-GB"/>
              </w:rPr>
              <w:t>Landing page</w:t>
            </w:r>
            <w:r>
              <w:rPr>
                <w:lang w:val="en-GB"/>
              </w:rPr>
              <w:t xml:space="preserve"> for </w:t>
            </w:r>
            <w:r w:rsidR="00F85634">
              <w:rPr>
                <w:lang w:val="en-GB"/>
              </w:rPr>
              <w:t>Hannover Messe</w:t>
            </w:r>
          </w:p>
        </w:tc>
        <w:tc>
          <w:tcPr>
            <w:tcW w:w="5670" w:type="dxa"/>
          </w:tcPr>
          <w:p w14:paraId="39CE0A86" w14:textId="62622BEA" w:rsidR="00F85634" w:rsidRPr="00F85634" w:rsidRDefault="00F85634" w:rsidP="00456B1D">
            <w:pPr>
              <w:rPr>
                <w:lang w:val="en-GB"/>
              </w:rPr>
            </w:pPr>
            <w:hyperlink r:id="rId8" w:history="1">
              <w:r w:rsidRPr="00F411D7">
                <w:rPr>
                  <w:rStyle w:val="Hyperlink"/>
                  <w:lang w:val="en-GB"/>
                </w:rPr>
                <w:t>https://www.superlightphotonics.com/hannovermesse24</w:t>
              </w:r>
            </w:hyperlink>
          </w:p>
        </w:tc>
      </w:tr>
      <w:tr w:rsidR="001D455C" w:rsidRPr="00F85634" w14:paraId="7BB6818D" w14:textId="77777777" w:rsidTr="00567E5F">
        <w:tc>
          <w:tcPr>
            <w:tcW w:w="3402" w:type="dxa"/>
          </w:tcPr>
          <w:p w14:paraId="503408BF" w14:textId="2509B220" w:rsidR="001D455C" w:rsidRPr="002E4151" w:rsidRDefault="001D455C" w:rsidP="00456B1D">
            <w:pPr>
              <w:rPr>
                <w:lang w:val="en-GB"/>
              </w:rPr>
            </w:pPr>
            <w:r w:rsidRPr="002E4151">
              <w:rPr>
                <w:lang w:val="en-GB"/>
              </w:rPr>
              <w:t>Press release</w:t>
            </w:r>
            <w:r>
              <w:rPr>
                <w:lang w:val="en-GB"/>
              </w:rPr>
              <w:t xml:space="preserve"> for </w:t>
            </w:r>
            <w:r w:rsidR="00F85634">
              <w:rPr>
                <w:lang w:val="en-GB"/>
              </w:rPr>
              <w:t>Hannover Messe</w:t>
            </w:r>
          </w:p>
        </w:tc>
        <w:tc>
          <w:tcPr>
            <w:tcW w:w="5670" w:type="dxa"/>
          </w:tcPr>
          <w:p w14:paraId="7740602C" w14:textId="7037BF0E" w:rsidR="00F85634" w:rsidRPr="002E4151" w:rsidRDefault="00F85634" w:rsidP="00F85634">
            <w:pPr>
              <w:rPr>
                <w:lang w:val="en-GB"/>
              </w:rPr>
            </w:pPr>
            <w:hyperlink r:id="rId9" w:history="1">
              <w:r w:rsidRPr="00F411D7">
                <w:rPr>
                  <w:rStyle w:val="Hyperlink"/>
                  <w:lang w:val="en-GB"/>
                </w:rPr>
                <w:t>https://www.superlightphotonics.com/hannovermesse24</w:t>
              </w:r>
            </w:hyperlink>
          </w:p>
        </w:tc>
      </w:tr>
      <w:tr w:rsidR="004238EE" w:rsidRPr="00F85634" w14:paraId="3A791DC1" w14:textId="77777777" w:rsidTr="00567E5F">
        <w:tc>
          <w:tcPr>
            <w:tcW w:w="3402" w:type="dxa"/>
          </w:tcPr>
          <w:p w14:paraId="2394EAF2" w14:textId="77777777" w:rsidR="004238EE" w:rsidRPr="002E4151" w:rsidRDefault="004238EE" w:rsidP="004238EE">
            <w:pPr>
              <w:rPr>
                <w:lang w:val="en-GB"/>
              </w:rPr>
            </w:pPr>
            <w:r w:rsidRPr="002E4151">
              <w:rPr>
                <w:lang w:val="en-GB"/>
              </w:rPr>
              <w:t>Press kit</w:t>
            </w:r>
            <w:r>
              <w:rPr>
                <w:lang w:val="en-GB"/>
              </w:rPr>
              <w:t xml:space="preserve"> for CES</w:t>
            </w:r>
          </w:p>
        </w:tc>
        <w:tc>
          <w:tcPr>
            <w:tcW w:w="5670" w:type="dxa"/>
          </w:tcPr>
          <w:p w14:paraId="23060EF9" w14:textId="5C440280" w:rsidR="00F85634" w:rsidRPr="00F85634" w:rsidRDefault="004238EE" w:rsidP="004238EE">
            <w:pPr>
              <w:rPr>
                <w:lang w:val="en-US"/>
              </w:rPr>
            </w:pPr>
            <w:r w:rsidRPr="00F85634">
              <w:rPr>
                <w:lang w:val="en-US"/>
              </w:rPr>
              <w:t xml:space="preserve">Button at the bottom of </w:t>
            </w:r>
            <w:hyperlink r:id="rId10" w:history="1">
              <w:r w:rsidR="00F85634" w:rsidRPr="00F411D7">
                <w:rPr>
                  <w:rStyle w:val="Hyperlink"/>
                  <w:lang w:val="en-US"/>
                </w:rPr>
                <w:t>https://www.superlightphotonics.com/hannovermesse24</w:t>
              </w:r>
            </w:hyperlink>
          </w:p>
        </w:tc>
      </w:tr>
      <w:tr w:rsidR="004238EE" w:rsidRPr="00F85634" w14:paraId="377F8217" w14:textId="77777777" w:rsidTr="00567E5F">
        <w:tc>
          <w:tcPr>
            <w:tcW w:w="3402" w:type="dxa"/>
          </w:tcPr>
          <w:p w14:paraId="537750E6" w14:textId="77777777" w:rsidR="004238EE" w:rsidRPr="002E4151" w:rsidRDefault="004238EE" w:rsidP="004238EE">
            <w:pPr>
              <w:rPr>
                <w:lang w:val="en-GB"/>
              </w:rPr>
            </w:pPr>
            <w:r w:rsidRPr="002E4151">
              <w:rPr>
                <w:lang w:val="en-GB"/>
              </w:rPr>
              <w:t xml:space="preserve">Bio Cees Links, CEO of SuperLight Photonics and Inventor of WiFi </w:t>
            </w:r>
          </w:p>
        </w:tc>
        <w:tc>
          <w:tcPr>
            <w:tcW w:w="5670" w:type="dxa"/>
          </w:tcPr>
          <w:p w14:paraId="236774F4" w14:textId="77777777" w:rsidR="004238EE" w:rsidRPr="00B0386F" w:rsidRDefault="004238EE" w:rsidP="004238EE">
            <w:pPr>
              <w:rPr>
                <w:b/>
                <w:bCs/>
                <w:lang w:val="en-GB"/>
              </w:rPr>
            </w:pPr>
            <w:r w:rsidRPr="00B0386F">
              <w:rPr>
                <w:b/>
                <w:bCs/>
                <w:lang w:val="en-GB"/>
              </w:rPr>
              <w:t>Meet Cees Links, Inventor of WiFi</w:t>
            </w:r>
          </w:p>
          <w:p w14:paraId="52FE6F9C" w14:textId="77777777" w:rsidR="004238EE" w:rsidRPr="00B0386F" w:rsidRDefault="004238EE" w:rsidP="004238EE">
            <w:pPr>
              <w:rPr>
                <w:lang w:val="en-GB"/>
              </w:rPr>
            </w:pPr>
            <w:r w:rsidRPr="00B0386F">
              <w:rPr>
                <w:lang w:val="en-GB"/>
              </w:rPr>
              <w:t>Cees is a serial entrepreneur. He invented WiFi in 1987 in Nieuwegein, The Netherlands. Surprisingly, the first WaveLAN products struggled to find their footing. Back then, the full scope of their benefits wasn't quite clear, which is hard to imagine looking at today's interconnected world.</w:t>
            </w:r>
          </w:p>
          <w:p w14:paraId="060C8BA4" w14:textId="77777777" w:rsidR="004238EE" w:rsidRPr="00B0386F" w:rsidRDefault="004238EE" w:rsidP="004238EE">
            <w:pPr>
              <w:rPr>
                <w:lang w:val="en-GB"/>
              </w:rPr>
            </w:pPr>
            <w:r w:rsidRPr="00B0386F">
              <w:rPr>
                <w:lang w:val="en-GB"/>
              </w:rPr>
              <w:t>Fast forward to 1999 when Steve Jobs, the visionary himself, recognized the game-changing potential of wireless communication in his groundbreaking Apple iBooks. The rest, as they say, is history.</w:t>
            </w:r>
          </w:p>
          <w:p w14:paraId="2A55CF7F" w14:textId="77777777" w:rsidR="004238EE" w:rsidRPr="00B0386F" w:rsidRDefault="004238EE" w:rsidP="004238EE">
            <w:pPr>
              <w:rPr>
                <w:lang w:val="en-GB"/>
              </w:rPr>
            </w:pPr>
            <w:r w:rsidRPr="00B0386F">
              <w:rPr>
                <w:lang w:val="en-GB"/>
              </w:rPr>
              <w:t>In 2005, Cees founded GreenPeak Technologies (low-power WiFi), successfully sold to Qorvo (RF semiconductors) in 2016.</w:t>
            </w:r>
          </w:p>
          <w:p w14:paraId="39060877" w14:textId="77777777" w:rsidR="004238EE" w:rsidRPr="002E4151" w:rsidRDefault="004238EE" w:rsidP="004238EE">
            <w:pPr>
              <w:rPr>
                <w:lang w:val="en-GB"/>
              </w:rPr>
            </w:pPr>
            <w:r w:rsidRPr="00B0386F">
              <w:rPr>
                <w:lang w:val="en-GB"/>
              </w:rPr>
              <w:t>In August 2023, Cees engaged with SuperLight Photonics as their CEO.</w:t>
            </w:r>
          </w:p>
        </w:tc>
      </w:tr>
      <w:tr w:rsidR="004238EE" w:rsidRPr="00F85634" w14:paraId="5A0F862D" w14:textId="77777777" w:rsidTr="00567E5F">
        <w:tc>
          <w:tcPr>
            <w:tcW w:w="3402" w:type="dxa"/>
          </w:tcPr>
          <w:p w14:paraId="31AE836C" w14:textId="77777777" w:rsidR="004238EE" w:rsidRPr="002E4151" w:rsidRDefault="004238EE" w:rsidP="004238EE">
            <w:pPr>
              <w:rPr>
                <w:lang w:val="en-GB"/>
              </w:rPr>
            </w:pPr>
            <w:r w:rsidRPr="002E4151">
              <w:rPr>
                <w:lang w:val="en-GB"/>
              </w:rPr>
              <w:t>Product video</w:t>
            </w:r>
          </w:p>
        </w:tc>
        <w:tc>
          <w:tcPr>
            <w:tcW w:w="5670" w:type="dxa"/>
          </w:tcPr>
          <w:p w14:paraId="0EF4A2A0" w14:textId="55E8176B" w:rsidR="004238EE" w:rsidRPr="000022FA" w:rsidRDefault="00000000" w:rsidP="004238EE">
            <w:pPr>
              <w:rPr>
                <w:color w:val="0563C1" w:themeColor="hyperlink"/>
                <w:u w:val="single"/>
                <w:lang w:val="en-GB"/>
              </w:rPr>
            </w:pPr>
            <w:hyperlink r:id="rId11" w:history="1">
              <w:r w:rsidR="004238EE" w:rsidRPr="00B32C4E">
                <w:rPr>
                  <w:rStyle w:val="Hyperlink"/>
                  <w:lang w:val="en-GB"/>
                </w:rPr>
                <w:t>https://www.youtube.com/watch?v=obTx3Q5UZHQ</w:t>
              </w:r>
            </w:hyperlink>
          </w:p>
        </w:tc>
      </w:tr>
      <w:tr w:rsidR="004238EE" w:rsidRPr="00F85634" w14:paraId="77AF3DC1" w14:textId="77777777" w:rsidTr="00567E5F">
        <w:tc>
          <w:tcPr>
            <w:tcW w:w="3402" w:type="dxa"/>
          </w:tcPr>
          <w:p w14:paraId="706F3559" w14:textId="77777777" w:rsidR="004238EE" w:rsidRDefault="00F85634" w:rsidP="004238EE">
            <w:pPr>
              <w:rPr>
                <w:lang w:val="en-GB"/>
              </w:rPr>
            </w:pPr>
            <w:r>
              <w:rPr>
                <w:lang w:val="en-GB"/>
              </w:rPr>
              <w:t xml:space="preserve">First </w:t>
            </w:r>
            <w:r w:rsidR="004238EE">
              <w:rPr>
                <w:lang w:val="en-GB"/>
              </w:rPr>
              <w:t>Product announcement</w:t>
            </w:r>
          </w:p>
          <w:p w14:paraId="209B5314" w14:textId="175242EC" w:rsidR="00F85634" w:rsidRPr="002E4151" w:rsidRDefault="00F85634" w:rsidP="004238EE">
            <w:pPr>
              <w:rPr>
                <w:lang w:val="en-GB"/>
              </w:rPr>
            </w:pPr>
            <w:r>
              <w:rPr>
                <w:lang w:val="en-GB"/>
              </w:rPr>
              <w:t>SLP-1000</w:t>
            </w:r>
          </w:p>
        </w:tc>
        <w:tc>
          <w:tcPr>
            <w:tcW w:w="5670" w:type="dxa"/>
          </w:tcPr>
          <w:p w14:paraId="01CEDADF" w14:textId="77777777" w:rsidR="004238EE" w:rsidRPr="002E4151" w:rsidRDefault="00000000" w:rsidP="004238EE">
            <w:pPr>
              <w:rPr>
                <w:lang w:val="en-GB"/>
              </w:rPr>
            </w:pPr>
            <w:hyperlink r:id="rId12" w:history="1">
              <w:r w:rsidR="004238EE" w:rsidRPr="00B32C4E">
                <w:rPr>
                  <w:rStyle w:val="Hyperlink"/>
                  <w:lang w:val="en-GB"/>
                </w:rPr>
                <w:t>https://www.superlightphotonics.com/news/superlight-photonics-spurs-innovation-with-the-world%E2%80%99s-first-portable-wideband-laser</w:t>
              </w:r>
            </w:hyperlink>
          </w:p>
        </w:tc>
      </w:tr>
      <w:tr w:rsidR="00F85634" w:rsidRPr="00F85634" w14:paraId="5A57F87B" w14:textId="77777777" w:rsidTr="00567E5F">
        <w:tc>
          <w:tcPr>
            <w:tcW w:w="3402" w:type="dxa"/>
          </w:tcPr>
          <w:p w14:paraId="0517EB70" w14:textId="372FF737" w:rsidR="00F85634" w:rsidRDefault="00F85634" w:rsidP="00F85634">
            <w:pPr>
              <w:rPr>
                <w:lang w:val="en-GB"/>
              </w:rPr>
            </w:pPr>
            <w:r>
              <w:rPr>
                <w:lang w:val="en-GB"/>
              </w:rPr>
              <w:t>Second</w:t>
            </w:r>
            <w:r>
              <w:rPr>
                <w:lang w:val="en-GB"/>
              </w:rPr>
              <w:t xml:space="preserve"> Product announcement</w:t>
            </w:r>
          </w:p>
          <w:p w14:paraId="0571806E" w14:textId="16BCFC92" w:rsidR="00F85634" w:rsidRDefault="00F85634" w:rsidP="00F85634">
            <w:pPr>
              <w:rPr>
                <w:lang w:val="en-GB"/>
              </w:rPr>
            </w:pPr>
            <w:r>
              <w:rPr>
                <w:lang w:val="en-GB"/>
              </w:rPr>
              <w:t>SLP-10</w:t>
            </w:r>
            <w:r>
              <w:rPr>
                <w:lang w:val="en-GB"/>
              </w:rPr>
              <w:t>5</w:t>
            </w:r>
            <w:r>
              <w:rPr>
                <w:lang w:val="en-GB"/>
              </w:rPr>
              <w:t>0</w:t>
            </w:r>
          </w:p>
        </w:tc>
        <w:tc>
          <w:tcPr>
            <w:tcW w:w="5670" w:type="dxa"/>
          </w:tcPr>
          <w:p w14:paraId="6E58A8FE" w14:textId="0043F3A4" w:rsidR="00F85634" w:rsidRPr="00F85634" w:rsidRDefault="00F85634" w:rsidP="004238EE">
            <w:pPr>
              <w:rPr>
                <w:lang w:val="en-GB"/>
              </w:rPr>
            </w:pPr>
            <w:hyperlink r:id="rId13" w:history="1">
              <w:r w:rsidRPr="00F411D7">
                <w:rPr>
                  <w:rStyle w:val="Hyperlink"/>
                  <w:lang w:val="en-GB"/>
                </w:rPr>
                <w:t>https://www.superlightphotonics.com/news/more-power%2C-more-light%2C-better-insight---superlight-photonics-unveils-the-slp-1050%2C-redefining-high-end-supercontinuum-lasers</w:t>
              </w:r>
            </w:hyperlink>
          </w:p>
        </w:tc>
      </w:tr>
      <w:tr w:rsidR="004238EE" w:rsidRPr="00F85634" w14:paraId="21717B85" w14:textId="77777777" w:rsidTr="00567E5F">
        <w:tc>
          <w:tcPr>
            <w:tcW w:w="3402" w:type="dxa"/>
          </w:tcPr>
          <w:p w14:paraId="18E0FD6B" w14:textId="77777777" w:rsidR="004238EE" w:rsidRDefault="004238EE" w:rsidP="004238EE">
            <w:pPr>
              <w:rPr>
                <w:lang w:val="en-GB"/>
              </w:rPr>
            </w:pPr>
            <w:r>
              <w:rPr>
                <w:lang w:val="en-GB"/>
              </w:rPr>
              <w:t>Product page &amp; spec sheet</w:t>
            </w:r>
          </w:p>
        </w:tc>
        <w:tc>
          <w:tcPr>
            <w:tcW w:w="5670" w:type="dxa"/>
          </w:tcPr>
          <w:p w14:paraId="0A66B66F" w14:textId="77777777" w:rsidR="004238EE" w:rsidRPr="002E4151" w:rsidRDefault="00000000" w:rsidP="004238EE">
            <w:pPr>
              <w:rPr>
                <w:lang w:val="en-GB"/>
              </w:rPr>
            </w:pPr>
            <w:hyperlink r:id="rId14" w:history="1">
              <w:r w:rsidR="004238EE" w:rsidRPr="00B32C4E">
                <w:rPr>
                  <w:rStyle w:val="Hyperlink"/>
                  <w:lang w:val="en-GB"/>
                </w:rPr>
                <w:t>https://www.superlightphotonics.com/products</w:t>
              </w:r>
            </w:hyperlink>
          </w:p>
        </w:tc>
      </w:tr>
      <w:tr w:rsidR="004238EE" w:rsidRPr="002E4151" w14:paraId="5867A60D" w14:textId="77777777" w:rsidTr="00567E5F">
        <w:tc>
          <w:tcPr>
            <w:tcW w:w="3402" w:type="dxa"/>
          </w:tcPr>
          <w:p w14:paraId="775CDB3B" w14:textId="6DFABDD1" w:rsidR="004238EE" w:rsidRDefault="004238EE" w:rsidP="004238EE">
            <w:pPr>
              <w:rPr>
                <w:lang w:val="en-GB"/>
              </w:rPr>
            </w:pPr>
            <w:r>
              <w:rPr>
                <w:lang w:val="en-GB"/>
              </w:rPr>
              <w:t>M</w:t>
            </w:r>
            <w:r>
              <w:t>edia contact</w:t>
            </w:r>
          </w:p>
        </w:tc>
        <w:tc>
          <w:tcPr>
            <w:tcW w:w="5670" w:type="dxa"/>
          </w:tcPr>
          <w:p w14:paraId="338A9E65" w14:textId="4AF39B4E" w:rsidR="004238EE" w:rsidRDefault="004238EE" w:rsidP="004238EE">
            <w:r>
              <w:t>Elly Schietse – CMO</w:t>
            </w:r>
          </w:p>
          <w:p w14:paraId="04112E6E" w14:textId="722D2F1F" w:rsidR="004238EE" w:rsidRDefault="004238EE" w:rsidP="004238EE">
            <w:r>
              <w:t>Tel +32 479 761825</w:t>
            </w:r>
          </w:p>
          <w:p w14:paraId="4053581A" w14:textId="4A75B1B8" w:rsidR="004238EE" w:rsidRDefault="00000000" w:rsidP="004238EE">
            <w:hyperlink r:id="rId15" w:history="1">
              <w:r w:rsidR="004238EE" w:rsidRPr="00B32C4E">
                <w:rPr>
                  <w:rStyle w:val="Hyperlink"/>
                </w:rPr>
                <w:t>elly.schietse@superlightphotonics.com</w:t>
              </w:r>
            </w:hyperlink>
          </w:p>
        </w:tc>
      </w:tr>
    </w:tbl>
    <w:p w14:paraId="5734152A" w14:textId="0B3CFBFC" w:rsidR="004C79BF" w:rsidRDefault="004C79BF"/>
    <w:p w14:paraId="3D454C49" w14:textId="77777777" w:rsidR="0074004A" w:rsidRPr="008101F2" w:rsidRDefault="0074004A" w:rsidP="0090225D"/>
    <w:sectPr w:rsidR="0074004A" w:rsidRPr="008101F2" w:rsidSect="00DB68D1">
      <w:headerReference w:type="default" r:id="rId16"/>
      <w:footerReference w:type="default" r:id="rId17"/>
      <w:headerReference w:type="first" r:id="rId18"/>
      <w:footerReference w:type="first" r:id="rId1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8ACECC" w14:textId="77777777" w:rsidR="00DB68D1" w:rsidRDefault="00DB68D1" w:rsidP="001B1B46">
      <w:pPr>
        <w:spacing w:after="0" w:line="240" w:lineRule="auto"/>
      </w:pPr>
      <w:r>
        <w:separator/>
      </w:r>
    </w:p>
  </w:endnote>
  <w:endnote w:type="continuationSeparator" w:id="0">
    <w:p w14:paraId="7C0285F4" w14:textId="77777777" w:rsidR="00DB68D1" w:rsidRDefault="00DB68D1" w:rsidP="001B1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6AD1D" w14:textId="4C484D65" w:rsidR="004C79BF" w:rsidRPr="000309DE" w:rsidRDefault="00F074BD" w:rsidP="004C79BF">
    <w:pPr>
      <w:pStyle w:val="Footer"/>
      <w:jc w:val="center"/>
      <w:rPr>
        <w:color w:val="2F5496"/>
        <w:lang w:val="en-GB"/>
      </w:rPr>
    </w:pPr>
    <w:r w:rsidRPr="00F074BD">
      <w:rPr>
        <w:noProof/>
        <w:color w:val="2F5496"/>
        <w:lang w:val="en-GB"/>
      </w:rPr>
      <w:drawing>
        <wp:inline distT="0" distB="0" distL="0" distR="0" wp14:anchorId="03BB627B" wp14:editId="16C61828">
          <wp:extent cx="5809172" cy="4571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8171879" cy="143015"/>
                  </a:xfrm>
                  <a:prstGeom prst="rect">
                    <a:avLst/>
                  </a:prstGeom>
                </pic:spPr>
              </pic:pic>
            </a:graphicData>
          </a:graphic>
        </wp:inline>
      </w:drawing>
    </w:r>
    <w:r w:rsidR="000309DE">
      <w:rPr>
        <w:color w:val="2F5496"/>
        <w:lang w:val="en-GB"/>
      </w:rPr>
      <w:br/>
    </w:r>
    <w:r w:rsidRPr="00F074BD">
      <w:rPr>
        <w:color w:val="2F5496"/>
        <w:sz w:val="10"/>
        <w:szCs w:val="10"/>
        <w:lang w:val="en-GB"/>
      </w:rPr>
      <w:br/>
    </w:r>
  </w:p>
  <w:p w14:paraId="39D7EA2B" w14:textId="3AC0F2ED" w:rsidR="000309DE" w:rsidRPr="000309DE" w:rsidRDefault="000309DE" w:rsidP="003D19AA">
    <w:pPr>
      <w:pStyle w:val="Footer"/>
      <w:jc w:val="both"/>
      <w:rPr>
        <w:color w:val="2F5496"/>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3D609" w14:textId="77777777" w:rsidR="004C79BF" w:rsidRDefault="004C79BF" w:rsidP="004C79BF">
    <w:pPr>
      <w:pStyle w:val="Footer"/>
      <w:jc w:val="center"/>
      <w:rPr>
        <w:color w:val="2F5496"/>
        <w:lang w:val="en-GB"/>
      </w:rPr>
    </w:pPr>
    <w:r w:rsidRPr="00F074BD">
      <w:rPr>
        <w:noProof/>
        <w:color w:val="2F5496"/>
        <w:lang w:val="en-GB"/>
      </w:rPr>
      <w:drawing>
        <wp:inline distT="0" distB="0" distL="0" distR="0" wp14:anchorId="161AEBF3" wp14:editId="21DA7FD4">
          <wp:extent cx="5809172" cy="4571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8171879" cy="143015"/>
                  </a:xfrm>
                  <a:prstGeom prst="rect">
                    <a:avLst/>
                  </a:prstGeom>
                </pic:spPr>
              </pic:pic>
            </a:graphicData>
          </a:graphic>
        </wp:inline>
      </w:drawing>
    </w:r>
    <w:r>
      <w:rPr>
        <w:color w:val="2F5496"/>
        <w:lang w:val="en-GB"/>
      </w:rPr>
      <w:br/>
    </w:r>
    <w:r w:rsidRPr="00F074BD">
      <w:rPr>
        <w:color w:val="2F5496"/>
        <w:sz w:val="10"/>
        <w:szCs w:val="10"/>
        <w:lang w:val="en-GB"/>
      </w:rPr>
      <w:br/>
    </w:r>
    <w:r w:rsidRPr="000309DE">
      <w:rPr>
        <w:color w:val="2F5496"/>
        <w:lang w:val="en-GB"/>
      </w:rPr>
      <w:t xml:space="preserve">SuperLight Photonics BV   </w:t>
    </w:r>
    <w:r w:rsidRPr="00F074BD">
      <w:rPr>
        <w:color w:val="CC0066"/>
        <w:lang w:val="en-GB"/>
      </w:rPr>
      <w:t>ll</w:t>
    </w:r>
    <w:r w:rsidRPr="000309DE">
      <w:rPr>
        <w:color w:val="2F5496"/>
        <w:lang w:val="en-GB"/>
      </w:rPr>
      <w:t xml:space="preserve">   www.superlightphotonics.com   </w:t>
    </w:r>
    <w:r w:rsidRPr="00F074BD">
      <w:rPr>
        <w:color w:val="CC0066"/>
        <w:lang w:val="en-GB"/>
      </w:rPr>
      <w:t>ll</w:t>
    </w:r>
    <w:r w:rsidRPr="000309DE">
      <w:rPr>
        <w:color w:val="2F5496"/>
        <w:lang w:val="en-GB"/>
      </w:rPr>
      <w:t xml:space="preserve"> </w:t>
    </w:r>
    <w:r>
      <w:rPr>
        <w:color w:val="2F5496"/>
        <w:lang w:val="en-GB"/>
      </w:rPr>
      <w:t xml:space="preserve"> </w:t>
    </w:r>
    <w:r w:rsidRPr="000309DE">
      <w:rPr>
        <w:color w:val="2F5496"/>
        <w:lang w:val="en-GB"/>
      </w:rPr>
      <w:t xml:space="preserve"> </w:t>
    </w:r>
    <w:hyperlink r:id="rId2" w:history="1">
      <w:r w:rsidRPr="00B15404">
        <w:rPr>
          <w:rStyle w:val="Hyperlink"/>
          <w:lang w:val="en-GB"/>
        </w:rPr>
        <w:t>info@superlightphotonics.com</w:t>
      </w:r>
    </w:hyperlink>
  </w:p>
  <w:p w14:paraId="6C13B28B" w14:textId="5666A47B" w:rsidR="004C79BF" w:rsidRPr="00F85634" w:rsidRDefault="004C79BF" w:rsidP="004C79BF">
    <w:pPr>
      <w:pStyle w:val="Footer"/>
      <w:jc w:val="both"/>
      <w:rPr>
        <w:color w:val="2F5496"/>
        <w:lang w:val="nl-BE"/>
      </w:rPr>
    </w:pPr>
    <w:r w:rsidRPr="00F85634">
      <w:rPr>
        <w:color w:val="2F5496"/>
        <w:lang w:val="nl-BE"/>
      </w:rPr>
      <w:t xml:space="preserve">Piet Heinstraat 12 7511JE Enschede The Netherlands   </w:t>
    </w:r>
    <w:r w:rsidRPr="00F85634">
      <w:rPr>
        <w:color w:val="CC0066"/>
        <w:lang w:val="nl-BE"/>
      </w:rPr>
      <w:t>ll</w:t>
    </w:r>
    <w:r w:rsidRPr="00F85634">
      <w:rPr>
        <w:color w:val="2F5496"/>
        <w:lang w:val="nl-BE"/>
      </w:rPr>
      <w:t xml:space="preserve">   KvK NL-8803.5697   </w:t>
    </w:r>
    <w:r w:rsidRPr="00F85634">
      <w:rPr>
        <w:color w:val="CC0066"/>
        <w:lang w:val="nl-BE"/>
      </w:rPr>
      <w:t>ll</w:t>
    </w:r>
    <w:r w:rsidRPr="00F85634">
      <w:rPr>
        <w:color w:val="2F5496"/>
        <w:lang w:val="nl-BE"/>
      </w:rPr>
      <w:t xml:space="preserve">   BTW NL 864483351B01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6C132" w14:textId="77777777" w:rsidR="00DB68D1" w:rsidRDefault="00DB68D1" w:rsidP="001B1B46">
      <w:pPr>
        <w:spacing w:after="0" w:line="240" w:lineRule="auto"/>
      </w:pPr>
      <w:r>
        <w:separator/>
      </w:r>
    </w:p>
  </w:footnote>
  <w:footnote w:type="continuationSeparator" w:id="0">
    <w:p w14:paraId="520DF77C" w14:textId="77777777" w:rsidR="00DB68D1" w:rsidRDefault="00DB68D1" w:rsidP="001B1B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ABC93" w14:textId="6356C289" w:rsidR="001B1B46" w:rsidRDefault="004C79BF" w:rsidP="004C79BF">
    <w:pPr>
      <w:pStyle w:val="Header"/>
      <w:tabs>
        <w:tab w:val="left" w:pos="5203"/>
      </w:tabs>
    </w:pPr>
    <w:r>
      <w:tab/>
    </w:r>
    <w:r>
      <w:tab/>
    </w:r>
    <w:r>
      <w:tab/>
    </w:r>
    <w:r w:rsidR="001B1B46">
      <w:rPr>
        <w:noProof/>
      </w:rPr>
      <w:drawing>
        <wp:inline distT="0" distB="0" distL="0" distR="0" wp14:anchorId="5729D563" wp14:editId="40C691A2">
          <wp:extent cx="1046889" cy="485605"/>
          <wp:effectExtent l="0" t="0" r="1270" b="0"/>
          <wp:docPr id="4" name="Picture 4" descr="A logo with rainbow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logo with rainbow colors&#10;&#10;Description automatically generated"/>
                  <pic:cNvPicPr/>
                </pic:nvPicPr>
                <pic:blipFill rotWithShape="1">
                  <a:blip r:embed="rId1">
                    <a:extLst>
                      <a:ext uri="{28A0092B-C50C-407E-A947-70E740481C1C}">
                        <a14:useLocalDpi xmlns:a14="http://schemas.microsoft.com/office/drawing/2010/main" val="0"/>
                      </a:ext>
                    </a:extLst>
                  </a:blip>
                  <a:srcRect t="12500" r="4194" b="10494"/>
                  <a:stretch/>
                </pic:blipFill>
                <pic:spPr bwMode="auto">
                  <a:xfrm>
                    <a:off x="0" y="0"/>
                    <a:ext cx="1116249" cy="517778"/>
                  </a:xfrm>
                  <a:prstGeom prst="rect">
                    <a:avLst/>
                  </a:prstGeom>
                  <a:ln>
                    <a:noFill/>
                  </a:ln>
                  <a:extLst>
                    <a:ext uri="{53640926-AAD7-44D8-BBD7-CCE9431645EC}">
                      <a14:shadowObscured xmlns:a14="http://schemas.microsoft.com/office/drawing/2010/main"/>
                    </a:ext>
                  </a:extLst>
                </pic:spPr>
              </pic:pic>
            </a:graphicData>
          </a:graphic>
        </wp:inline>
      </w:drawing>
    </w:r>
  </w:p>
  <w:p w14:paraId="289C310E" w14:textId="77777777" w:rsidR="001B1B46" w:rsidRDefault="001B1B46" w:rsidP="001B1B46">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60A162" w14:textId="4A5FC809" w:rsidR="004C79BF" w:rsidRDefault="004C79BF" w:rsidP="004C79BF">
    <w:pPr>
      <w:pStyle w:val="Header"/>
      <w:tabs>
        <w:tab w:val="clear" w:pos="9026"/>
      </w:tabs>
      <w:ind w:right="-755"/>
      <w:jc w:val="right"/>
    </w:pPr>
    <w:r>
      <w:rPr>
        <w:noProof/>
      </w:rPr>
      <w:drawing>
        <wp:inline distT="0" distB="0" distL="0" distR="0" wp14:anchorId="69DE837D" wp14:editId="1867522A">
          <wp:extent cx="2057400" cy="954336"/>
          <wp:effectExtent l="0" t="0" r="0" b="0"/>
          <wp:docPr id="7" name="Picture 7" descr="A logo with rainbow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logo with rainbow colors&#10;&#10;Description automatically generated"/>
                  <pic:cNvPicPr/>
                </pic:nvPicPr>
                <pic:blipFill rotWithShape="1">
                  <a:blip r:embed="rId1">
                    <a:extLst>
                      <a:ext uri="{28A0092B-C50C-407E-A947-70E740481C1C}">
                        <a14:useLocalDpi xmlns:a14="http://schemas.microsoft.com/office/drawing/2010/main" val="0"/>
                      </a:ext>
                    </a:extLst>
                  </a:blip>
                  <a:srcRect t="12500" r="4194" b="10494"/>
                  <a:stretch/>
                </pic:blipFill>
                <pic:spPr bwMode="auto">
                  <a:xfrm>
                    <a:off x="0" y="0"/>
                    <a:ext cx="2088359" cy="968697"/>
                  </a:xfrm>
                  <a:prstGeom prst="rect">
                    <a:avLst/>
                  </a:prstGeom>
                  <a:ln>
                    <a:noFill/>
                  </a:ln>
                  <a:extLst>
                    <a:ext uri="{53640926-AAD7-44D8-BBD7-CCE9431645EC}">
                      <a14:shadowObscured xmlns:a14="http://schemas.microsoft.com/office/drawing/2010/main"/>
                    </a:ext>
                  </a:extLst>
                </pic:spPr>
              </pic:pic>
            </a:graphicData>
          </a:graphic>
        </wp:inline>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91179"/>
    <w:multiLevelType w:val="hybridMultilevel"/>
    <w:tmpl w:val="ABF8BAEC"/>
    <w:lvl w:ilvl="0" w:tplc="19F406EA">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3093E53"/>
    <w:multiLevelType w:val="hybridMultilevel"/>
    <w:tmpl w:val="E714AA50"/>
    <w:lvl w:ilvl="0" w:tplc="8926083E">
      <w:start w:val="1"/>
      <w:numFmt w:val="bullet"/>
      <w:pStyle w:val="BulletsBlue"/>
      <w:lvlText w:val=""/>
      <w:lvlJc w:val="left"/>
      <w:pPr>
        <w:ind w:left="720" w:hanging="360"/>
      </w:pPr>
      <w:rPr>
        <w:rFonts w:ascii="Wingdings" w:hAnsi="Wingdings" w:hint="default"/>
        <w:color w:val="0070C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E592F70"/>
    <w:multiLevelType w:val="hybridMultilevel"/>
    <w:tmpl w:val="AFCA4A20"/>
    <w:lvl w:ilvl="0" w:tplc="07EEAFB2">
      <w:numFmt w:val="bullet"/>
      <w:lvlText w:val="-"/>
      <w:lvlJc w:val="left"/>
      <w:pPr>
        <w:ind w:left="720" w:hanging="360"/>
      </w:pPr>
      <w:rPr>
        <w:rFonts w:ascii="Calibri Light" w:eastAsiaTheme="minorHAnsi" w:hAnsi="Calibri Light" w:cs="Calibri Light"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4FF3671"/>
    <w:multiLevelType w:val="hybridMultilevel"/>
    <w:tmpl w:val="9B046D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E0F64ED"/>
    <w:multiLevelType w:val="hybridMultilevel"/>
    <w:tmpl w:val="534E5682"/>
    <w:lvl w:ilvl="0" w:tplc="8926083E">
      <w:start w:val="1"/>
      <w:numFmt w:val="bullet"/>
      <w:lvlText w:val=""/>
      <w:lvlJc w:val="left"/>
      <w:pPr>
        <w:ind w:left="720" w:hanging="360"/>
      </w:pPr>
      <w:rPr>
        <w:rFonts w:ascii="Wingdings" w:hAnsi="Wingdings" w:hint="default"/>
        <w:color w:val="0070C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4472893">
    <w:abstractNumId w:val="3"/>
  </w:num>
  <w:num w:numId="2" w16cid:durableId="559563717">
    <w:abstractNumId w:val="2"/>
  </w:num>
  <w:num w:numId="3" w16cid:durableId="900944766">
    <w:abstractNumId w:val="4"/>
  </w:num>
  <w:num w:numId="4" w16cid:durableId="835614076">
    <w:abstractNumId w:val="1"/>
  </w:num>
  <w:num w:numId="5" w16cid:durableId="1419209936">
    <w:abstractNumId w:val="1"/>
    <w:lvlOverride w:ilvl="0">
      <w:startOverride w:val="1"/>
    </w:lvlOverride>
  </w:num>
  <w:num w:numId="6" w16cid:durableId="121075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2D0"/>
    <w:rsid w:val="000022FA"/>
    <w:rsid w:val="000309DE"/>
    <w:rsid w:val="00150E56"/>
    <w:rsid w:val="001B1B46"/>
    <w:rsid w:val="001D455C"/>
    <w:rsid w:val="001E505C"/>
    <w:rsid w:val="00247A0E"/>
    <w:rsid w:val="003D19AA"/>
    <w:rsid w:val="003E1D76"/>
    <w:rsid w:val="004238EE"/>
    <w:rsid w:val="00486870"/>
    <w:rsid w:val="004A5BCC"/>
    <w:rsid w:val="004C79BF"/>
    <w:rsid w:val="00567E5F"/>
    <w:rsid w:val="00585FD0"/>
    <w:rsid w:val="007042C3"/>
    <w:rsid w:val="0074004A"/>
    <w:rsid w:val="008101F2"/>
    <w:rsid w:val="00860F3B"/>
    <w:rsid w:val="0090225D"/>
    <w:rsid w:val="0095422D"/>
    <w:rsid w:val="00AF2062"/>
    <w:rsid w:val="00B14173"/>
    <w:rsid w:val="00C41C09"/>
    <w:rsid w:val="00C65388"/>
    <w:rsid w:val="00D0747F"/>
    <w:rsid w:val="00D12DDF"/>
    <w:rsid w:val="00D5768A"/>
    <w:rsid w:val="00D57A4F"/>
    <w:rsid w:val="00D87D6F"/>
    <w:rsid w:val="00D90A0A"/>
    <w:rsid w:val="00DB68D1"/>
    <w:rsid w:val="00E16692"/>
    <w:rsid w:val="00E41A6A"/>
    <w:rsid w:val="00E532D0"/>
    <w:rsid w:val="00ED3B91"/>
    <w:rsid w:val="00EF7777"/>
    <w:rsid w:val="00F074BD"/>
    <w:rsid w:val="00F85634"/>
    <w:rsid w:val="00FF20AF"/>
    <w:rsid w:val="0A6C315E"/>
  </w:rsids>
  <m:mathPr>
    <m:mathFont m:val="Cambria Math"/>
    <m:brkBin m:val="before"/>
    <m:brkBinSub m:val="--"/>
    <m:smallFrac m:val="0"/>
    <m:dispDef/>
    <m:lMargin m:val="0"/>
    <m:rMargin m:val="0"/>
    <m:defJc m:val="centerGroup"/>
    <m:wrapIndent m:val="1440"/>
    <m:intLim m:val="subSup"/>
    <m:naryLim m:val="undOvr"/>
  </m:mathPr>
  <w:themeFontLang w:val="en-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F4F467"/>
  <w15:chartTrackingRefBased/>
  <w15:docId w15:val="{EC3B853E-84DE-405C-8A19-51AFDBEAC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nl-NL"/>
    </w:rPr>
  </w:style>
  <w:style w:type="paragraph" w:styleId="Heading1">
    <w:name w:val="heading 1"/>
    <w:basedOn w:val="Normal"/>
    <w:next w:val="Normal"/>
    <w:link w:val="Heading1Char"/>
    <w:uiPriority w:val="9"/>
    <w:qFormat/>
    <w:rsid w:val="008101F2"/>
    <w:pPr>
      <w:keepNext/>
      <w:keepLines/>
      <w:spacing w:before="240" w:after="0"/>
      <w:outlineLvl w:val="0"/>
    </w:pPr>
    <w:rPr>
      <w:rFonts w:asciiTheme="majorHAnsi" w:eastAsiaTheme="majorEastAsia" w:hAnsiTheme="majorHAnsi" w:cstheme="majorBidi"/>
      <w:color w:val="336699"/>
      <w:sz w:val="36"/>
      <w:szCs w:val="36"/>
      <w:lang w:val="en-GB"/>
    </w:rPr>
  </w:style>
  <w:style w:type="paragraph" w:styleId="Heading2">
    <w:name w:val="heading 2"/>
    <w:basedOn w:val="Normal"/>
    <w:next w:val="Normal"/>
    <w:link w:val="Heading2Char"/>
    <w:uiPriority w:val="9"/>
    <w:unhideWhenUsed/>
    <w:qFormat/>
    <w:rsid w:val="008101F2"/>
    <w:pPr>
      <w:keepNext/>
      <w:keepLines/>
      <w:spacing w:before="40" w:after="0"/>
      <w:outlineLvl w:val="1"/>
    </w:pPr>
    <w:rPr>
      <w:rFonts w:asciiTheme="majorHAnsi" w:eastAsiaTheme="majorEastAsia" w:hAnsiTheme="majorHAnsi" w:cstheme="majorBidi"/>
      <w:color w:val="336699"/>
      <w:sz w:val="32"/>
      <w:szCs w:val="32"/>
    </w:rPr>
  </w:style>
  <w:style w:type="paragraph" w:styleId="Heading3">
    <w:name w:val="heading 3"/>
    <w:basedOn w:val="Normal"/>
    <w:next w:val="Normal"/>
    <w:link w:val="Heading3Char"/>
    <w:uiPriority w:val="9"/>
    <w:unhideWhenUsed/>
    <w:qFormat/>
    <w:rsid w:val="008101F2"/>
    <w:pPr>
      <w:keepNext/>
      <w:keepLines/>
      <w:spacing w:before="40" w:after="0"/>
      <w:outlineLvl w:val="2"/>
    </w:pPr>
    <w:rPr>
      <w:rFonts w:asciiTheme="majorHAnsi" w:eastAsiaTheme="majorEastAsia" w:hAnsiTheme="majorHAnsi" w:cstheme="majorBidi"/>
      <w:color w:val="336699"/>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101F2"/>
    <w:rPr>
      <w:rFonts w:asciiTheme="majorHAnsi" w:eastAsiaTheme="majorEastAsia" w:hAnsiTheme="majorHAnsi" w:cstheme="majorBidi"/>
      <w:color w:val="336699"/>
      <w:sz w:val="32"/>
      <w:szCs w:val="32"/>
      <w:lang w:val="nl-NL"/>
    </w:rPr>
  </w:style>
  <w:style w:type="paragraph" w:styleId="Header">
    <w:name w:val="header"/>
    <w:basedOn w:val="Normal"/>
    <w:link w:val="HeaderChar"/>
    <w:uiPriority w:val="99"/>
    <w:unhideWhenUsed/>
    <w:rsid w:val="001B1B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B1B46"/>
    <w:rPr>
      <w:lang w:val="nl-NL"/>
    </w:rPr>
  </w:style>
  <w:style w:type="paragraph" w:styleId="Footer">
    <w:name w:val="footer"/>
    <w:basedOn w:val="Normal"/>
    <w:link w:val="FooterChar"/>
    <w:uiPriority w:val="99"/>
    <w:unhideWhenUsed/>
    <w:rsid w:val="001B1B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B1B46"/>
    <w:rPr>
      <w:lang w:val="nl-NL"/>
    </w:rPr>
  </w:style>
  <w:style w:type="paragraph" w:styleId="ListParagraph">
    <w:name w:val="List Paragraph"/>
    <w:basedOn w:val="Normal"/>
    <w:link w:val="ListParagraphChar"/>
    <w:uiPriority w:val="34"/>
    <w:qFormat/>
    <w:rsid w:val="000309DE"/>
    <w:pPr>
      <w:ind w:left="720"/>
      <w:contextualSpacing/>
    </w:pPr>
  </w:style>
  <w:style w:type="character" w:styleId="Hyperlink">
    <w:name w:val="Hyperlink"/>
    <w:basedOn w:val="DefaultParagraphFont"/>
    <w:uiPriority w:val="99"/>
    <w:unhideWhenUsed/>
    <w:rsid w:val="000309DE"/>
    <w:rPr>
      <w:color w:val="0563C1" w:themeColor="hyperlink"/>
      <w:u w:val="single"/>
    </w:rPr>
  </w:style>
  <w:style w:type="character" w:styleId="UnresolvedMention">
    <w:name w:val="Unresolved Mention"/>
    <w:basedOn w:val="DefaultParagraphFont"/>
    <w:uiPriority w:val="99"/>
    <w:semiHidden/>
    <w:unhideWhenUsed/>
    <w:rsid w:val="000309DE"/>
    <w:rPr>
      <w:color w:val="605E5C"/>
      <w:shd w:val="clear" w:color="auto" w:fill="E1DFDD"/>
    </w:rPr>
  </w:style>
  <w:style w:type="character" w:customStyle="1" w:styleId="Heading1Char">
    <w:name w:val="Heading 1 Char"/>
    <w:basedOn w:val="DefaultParagraphFont"/>
    <w:link w:val="Heading1"/>
    <w:uiPriority w:val="9"/>
    <w:rsid w:val="008101F2"/>
    <w:rPr>
      <w:rFonts w:asciiTheme="majorHAnsi" w:eastAsiaTheme="majorEastAsia" w:hAnsiTheme="majorHAnsi" w:cstheme="majorBidi"/>
      <w:color w:val="336699"/>
      <w:sz w:val="36"/>
      <w:szCs w:val="36"/>
      <w:lang w:val="en-GB"/>
    </w:rPr>
  </w:style>
  <w:style w:type="character" w:customStyle="1" w:styleId="Heading3Char">
    <w:name w:val="Heading 3 Char"/>
    <w:basedOn w:val="DefaultParagraphFont"/>
    <w:link w:val="Heading3"/>
    <w:uiPriority w:val="9"/>
    <w:rsid w:val="008101F2"/>
    <w:rPr>
      <w:rFonts w:asciiTheme="majorHAnsi" w:eastAsiaTheme="majorEastAsia" w:hAnsiTheme="majorHAnsi" w:cstheme="majorBidi"/>
      <w:color w:val="336699"/>
      <w:sz w:val="28"/>
      <w:szCs w:val="28"/>
      <w:lang w:val="nl-NL"/>
    </w:rPr>
  </w:style>
  <w:style w:type="paragraph" w:customStyle="1" w:styleId="BulletsBlue">
    <w:name w:val="Bullets Blue"/>
    <w:basedOn w:val="ListParagraph"/>
    <w:link w:val="BulletsBlueChar"/>
    <w:qFormat/>
    <w:rsid w:val="007042C3"/>
    <w:pPr>
      <w:numPr>
        <w:numId w:val="4"/>
      </w:numPr>
    </w:pPr>
    <w:rPr>
      <w:lang w:val="en-GB"/>
    </w:rPr>
  </w:style>
  <w:style w:type="paragraph" w:customStyle="1" w:styleId="BulletsRed">
    <w:name w:val="Bullets Red"/>
    <w:basedOn w:val="BulletsBlue"/>
    <w:link w:val="BulletsRedChar"/>
    <w:rsid w:val="007042C3"/>
  </w:style>
  <w:style w:type="character" w:customStyle="1" w:styleId="ListParagraphChar">
    <w:name w:val="List Paragraph Char"/>
    <w:basedOn w:val="DefaultParagraphFont"/>
    <w:link w:val="ListParagraph"/>
    <w:uiPriority w:val="34"/>
    <w:rsid w:val="007042C3"/>
    <w:rPr>
      <w:lang w:val="nl-NL"/>
    </w:rPr>
  </w:style>
  <w:style w:type="character" w:customStyle="1" w:styleId="BulletsBlueChar">
    <w:name w:val="Bullets Blue Char"/>
    <w:basedOn w:val="ListParagraphChar"/>
    <w:link w:val="BulletsBlue"/>
    <w:rsid w:val="007042C3"/>
    <w:rPr>
      <w:lang w:val="en-GB"/>
    </w:rPr>
  </w:style>
  <w:style w:type="character" w:customStyle="1" w:styleId="BulletsRedChar">
    <w:name w:val="Bullets Red Char"/>
    <w:basedOn w:val="BulletsBlueChar"/>
    <w:link w:val="BulletsRed"/>
    <w:rsid w:val="007042C3"/>
    <w:rPr>
      <w:lang w:val="en-GB"/>
    </w:rPr>
  </w:style>
  <w:style w:type="table" w:styleId="TableGrid">
    <w:name w:val="Table Grid"/>
    <w:basedOn w:val="TableNormal"/>
    <w:uiPriority w:val="39"/>
    <w:rsid w:val="001D45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uperlightphotonics.com/hannovermesse24" TargetMode="External"/><Relationship Id="rId13" Type="http://schemas.openxmlformats.org/officeDocument/2006/relationships/hyperlink" Target="https://www.superlightphotonics.com/news/more-power%2C-more-light%2C-better-insight---superlight-photonics-unveils-the-slp-1050%2C-redefining-high-end-supercontinuum-lasers"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superlightphotonics.com/about" TargetMode="External"/><Relationship Id="rId12" Type="http://schemas.openxmlformats.org/officeDocument/2006/relationships/hyperlink" Target="https://www.superlightphotonics.com/news/superlight-photonics-spurs-innovation-with-the-world%E2%80%99s-first-portable-wideband-lase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obTx3Q5UZHQ" TargetMode="External"/><Relationship Id="rId5" Type="http://schemas.openxmlformats.org/officeDocument/2006/relationships/footnotes" Target="footnotes.xml"/><Relationship Id="rId15" Type="http://schemas.openxmlformats.org/officeDocument/2006/relationships/hyperlink" Target="mailto:elly.schietse@superlightphotonics.com" TargetMode="External"/><Relationship Id="rId10" Type="http://schemas.openxmlformats.org/officeDocument/2006/relationships/hyperlink" Target="https://www.superlightphotonics.com/hannovermesse24"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superlightphotonics.com/hannovermesse24" TargetMode="External"/><Relationship Id="rId14" Type="http://schemas.openxmlformats.org/officeDocument/2006/relationships/hyperlink" Target="https://www.superlightphotonics.com/product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mailto:info@superlightphotonics.com"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228</Words>
  <Characters>1774</Characters>
  <Application>Microsoft Office Word</Application>
  <DocSecurity>0</DocSecurity>
  <Lines>55</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Cees Links</dc:creator>
  <cp:keywords/>
  <dc:description/>
  <cp:lastModifiedBy>Elly Schietse</cp:lastModifiedBy>
  <cp:revision>10</cp:revision>
  <dcterms:created xsi:type="dcterms:W3CDTF">2023-12-12T15:46:00Z</dcterms:created>
  <dcterms:modified xsi:type="dcterms:W3CDTF">2024-04-18T09:20:00Z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7e13578c7a9dc137fe199c16dda297e063ce45275b1a13c1d4830b8d6bb1b744</vt:lpwstr>
  </property>
</Properties>
</file>